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90" w:rsidRPr="00921B90" w:rsidRDefault="00921B90" w:rsidP="00921B90">
      <w:pPr>
        <w:rPr>
          <w:b/>
        </w:rPr>
      </w:pPr>
      <w:bookmarkStart w:id="0" w:name="_GoBack"/>
      <w:bookmarkEnd w:id="0"/>
    </w:p>
    <w:p w:rsidR="00921B90" w:rsidRPr="00921B90" w:rsidRDefault="00921B90" w:rsidP="00921B90">
      <w:pPr>
        <w:ind w:left="5529"/>
        <w:jc w:val="both"/>
        <w:rPr>
          <w:rStyle w:val="s0"/>
          <w:b/>
          <w:sz w:val="28"/>
          <w:szCs w:val="28"/>
        </w:rPr>
      </w:pPr>
      <w:r w:rsidRPr="00921B90">
        <w:rPr>
          <w:rStyle w:val="s0"/>
          <w:b/>
          <w:sz w:val="28"/>
          <w:szCs w:val="28"/>
        </w:rPr>
        <w:t xml:space="preserve"> «УТВЕРЖДАЮ»  </w:t>
      </w:r>
    </w:p>
    <w:p w:rsidR="00921B90" w:rsidRDefault="00921B90" w:rsidP="00921B90">
      <w:pPr>
        <w:ind w:left="552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Главный врач ГКП «Городская поликлиника №2» на ПХВ ГУ «Управление здравоохранения Актюбинской области» </w:t>
      </w:r>
    </w:p>
    <w:p w:rsidR="00921B90" w:rsidRPr="00921B90" w:rsidRDefault="00921B90" w:rsidP="00921B90">
      <w:pPr>
        <w:ind w:left="5529"/>
        <w:jc w:val="both"/>
        <w:rPr>
          <w:b/>
        </w:rPr>
      </w:pPr>
      <w:proofErr w:type="spellStart"/>
      <w:r w:rsidRPr="00921B90">
        <w:rPr>
          <w:rStyle w:val="s0"/>
          <w:b/>
          <w:sz w:val="28"/>
          <w:szCs w:val="28"/>
        </w:rPr>
        <w:t>Тухтаров</w:t>
      </w:r>
      <w:proofErr w:type="spellEnd"/>
      <w:r w:rsidRPr="00921B90">
        <w:rPr>
          <w:rStyle w:val="s0"/>
          <w:b/>
          <w:sz w:val="28"/>
          <w:szCs w:val="28"/>
        </w:rPr>
        <w:t xml:space="preserve"> К.Н.</w:t>
      </w:r>
      <w:r w:rsidRPr="00921B90">
        <w:rPr>
          <w:rStyle w:val="s0"/>
          <w:b/>
        </w:rPr>
        <w:t> </w:t>
      </w:r>
    </w:p>
    <w:p w:rsidR="00921B90" w:rsidRDefault="00921B90" w:rsidP="00921B90">
      <w:pPr>
        <w:jc w:val="both"/>
        <w:rPr>
          <w:sz w:val="24"/>
          <w:szCs w:val="24"/>
        </w:rPr>
      </w:pPr>
      <w:r>
        <w:rPr>
          <w:rStyle w:val="s0"/>
          <w:b/>
          <w:bCs/>
        </w:rPr>
        <w:t>                                                                </w:t>
      </w:r>
    </w:p>
    <w:p w:rsidR="00921B90" w:rsidRDefault="008F442B" w:rsidP="008F465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8F4654" w:rsidRDefault="008F442B" w:rsidP="00921B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информационного наполнения </w:t>
      </w:r>
      <w:proofErr w:type="spellStart"/>
      <w:r>
        <w:rPr>
          <w:b/>
          <w:bCs/>
          <w:sz w:val="28"/>
          <w:szCs w:val="28"/>
        </w:rPr>
        <w:t>интернет-ресурсов</w:t>
      </w:r>
      <w:proofErr w:type="spellEnd"/>
      <w:r w:rsidR="00921B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ГКП «Городская поликлиника</w:t>
      </w:r>
      <w:r w:rsidR="008F4654">
        <w:rPr>
          <w:b/>
          <w:bCs/>
          <w:sz w:val="28"/>
          <w:szCs w:val="28"/>
        </w:rPr>
        <w:t xml:space="preserve"> №2</w:t>
      </w:r>
      <w:r>
        <w:rPr>
          <w:b/>
          <w:bCs/>
          <w:sz w:val="28"/>
          <w:szCs w:val="28"/>
        </w:rPr>
        <w:t>» на ПХВ</w:t>
      </w:r>
    </w:p>
    <w:p w:rsidR="008F4654" w:rsidRDefault="008F4654" w:rsidP="008F4654">
      <w:pPr>
        <w:pStyle w:val="Default"/>
        <w:jc w:val="center"/>
        <w:rPr>
          <w:b/>
          <w:bCs/>
          <w:sz w:val="28"/>
          <w:szCs w:val="28"/>
        </w:rPr>
      </w:pPr>
    </w:p>
    <w:p w:rsidR="008F442B" w:rsidRPr="00065F9A" w:rsidRDefault="008F442B" w:rsidP="008F4654">
      <w:pPr>
        <w:pStyle w:val="Default"/>
        <w:ind w:firstLine="567"/>
        <w:rPr>
          <w:color w:val="auto"/>
          <w:sz w:val="28"/>
          <w:szCs w:val="28"/>
        </w:rPr>
      </w:pPr>
      <w:r w:rsidRPr="00065F9A">
        <w:rPr>
          <w:b/>
          <w:bCs/>
          <w:color w:val="auto"/>
          <w:sz w:val="28"/>
          <w:szCs w:val="28"/>
        </w:rPr>
        <w:t>1. Общие положения</w:t>
      </w:r>
    </w:p>
    <w:p w:rsidR="008F442B" w:rsidRPr="006659FB" w:rsidRDefault="008F442B" w:rsidP="008F465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59FB">
        <w:rPr>
          <w:rFonts w:ascii="Times New Roman" w:hAnsi="Times New Roman" w:cs="Times New Roman"/>
          <w:sz w:val="28"/>
          <w:szCs w:val="28"/>
        </w:rPr>
        <w:t xml:space="preserve">1. Настоящие Правила информационного наполнения </w:t>
      </w:r>
      <w:proofErr w:type="spellStart"/>
      <w:r w:rsidRPr="006659FB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6659FB">
        <w:rPr>
          <w:rFonts w:ascii="Times New Roman" w:hAnsi="Times New Roman" w:cs="Times New Roman"/>
          <w:sz w:val="28"/>
          <w:szCs w:val="28"/>
        </w:rPr>
        <w:t xml:space="preserve"> </w:t>
      </w:r>
      <w:r w:rsidR="00044378" w:rsidRPr="006659FB">
        <w:rPr>
          <w:rFonts w:ascii="Times New Roman" w:hAnsi="Times New Roman" w:cs="Times New Roman"/>
          <w:sz w:val="28"/>
          <w:szCs w:val="28"/>
        </w:rPr>
        <w:t xml:space="preserve">государственного коммунального предприятия на праве хозяйственного ведения </w:t>
      </w:r>
      <w:r w:rsidR="00044378" w:rsidRPr="006659FB">
        <w:rPr>
          <w:rFonts w:ascii="Times New Roman" w:hAnsi="Times New Roman" w:cs="Times New Roman"/>
          <w:b/>
          <w:sz w:val="28"/>
          <w:szCs w:val="28"/>
        </w:rPr>
        <w:t xml:space="preserve">«Городская </w:t>
      </w:r>
      <w:r w:rsidR="008F4654">
        <w:rPr>
          <w:rFonts w:ascii="Times New Roman" w:hAnsi="Times New Roman" w:cs="Times New Roman"/>
          <w:b/>
          <w:sz w:val="28"/>
          <w:szCs w:val="28"/>
        </w:rPr>
        <w:t>п</w:t>
      </w:r>
      <w:r w:rsidR="00044378" w:rsidRPr="006659FB">
        <w:rPr>
          <w:rFonts w:ascii="Times New Roman" w:hAnsi="Times New Roman" w:cs="Times New Roman"/>
          <w:b/>
          <w:sz w:val="28"/>
          <w:szCs w:val="28"/>
        </w:rPr>
        <w:t>оликлиника</w:t>
      </w:r>
      <w:r w:rsidR="008F4654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044378" w:rsidRPr="006659FB">
        <w:rPr>
          <w:rFonts w:ascii="Times New Roman" w:hAnsi="Times New Roman" w:cs="Times New Roman"/>
          <w:b/>
          <w:sz w:val="28"/>
          <w:szCs w:val="28"/>
        </w:rPr>
        <w:t>»</w:t>
      </w:r>
      <w:r w:rsidR="008F4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378" w:rsidRPr="006659FB">
        <w:rPr>
          <w:rFonts w:ascii="Times New Roman" w:hAnsi="Times New Roman" w:cs="Times New Roman"/>
          <w:sz w:val="28"/>
          <w:szCs w:val="28"/>
        </w:rPr>
        <w:t>ГУ Управление здравоохранения Актюбинской области</w:t>
      </w:r>
      <w:r w:rsidR="00044378" w:rsidRPr="006659F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659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9FB">
        <w:rPr>
          <w:rFonts w:ascii="Times New Roman" w:hAnsi="Times New Roman" w:cs="Times New Roman"/>
          <w:sz w:val="28"/>
          <w:szCs w:val="28"/>
        </w:rPr>
        <w:t xml:space="preserve">(далее – Правила) разработаны в соответствии с действующим законодательством Республики Казахстан и определяют порядок размещения на официальном сайте </w:t>
      </w:r>
      <w:r w:rsidR="00044378" w:rsidRPr="006659FB">
        <w:rPr>
          <w:rFonts w:ascii="Times New Roman" w:hAnsi="Times New Roman" w:cs="Times New Roman"/>
          <w:sz w:val="28"/>
          <w:szCs w:val="28"/>
        </w:rPr>
        <w:t xml:space="preserve">государственного коммунального предприятия на праве хозяйственного ведения </w:t>
      </w:r>
      <w:r w:rsidR="00044378" w:rsidRPr="006659FB">
        <w:rPr>
          <w:rFonts w:ascii="Times New Roman" w:hAnsi="Times New Roman" w:cs="Times New Roman"/>
          <w:b/>
          <w:sz w:val="28"/>
          <w:szCs w:val="28"/>
        </w:rPr>
        <w:t>«Горо</w:t>
      </w:r>
      <w:r w:rsidR="008F4654">
        <w:rPr>
          <w:rFonts w:ascii="Times New Roman" w:hAnsi="Times New Roman" w:cs="Times New Roman"/>
          <w:b/>
          <w:sz w:val="28"/>
          <w:szCs w:val="28"/>
        </w:rPr>
        <w:t xml:space="preserve">дская </w:t>
      </w:r>
      <w:r w:rsidR="00044378" w:rsidRPr="006659FB">
        <w:rPr>
          <w:rFonts w:ascii="Times New Roman" w:hAnsi="Times New Roman" w:cs="Times New Roman"/>
          <w:b/>
          <w:sz w:val="28"/>
          <w:szCs w:val="28"/>
        </w:rPr>
        <w:t>поликлиника</w:t>
      </w:r>
      <w:r w:rsidR="008F4654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044378" w:rsidRPr="006659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44378" w:rsidRPr="006659FB">
        <w:rPr>
          <w:rFonts w:ascii="Times New Roman" w:hAnsi="Times New Roman" w:cs="Times New Roman"/>
          <w:sz w:val="28"/>
          <w:szCs w:val="28"/>
        </w:rPr>
        <w:t>ГУ Управление здравоохранения Актюбинской области</w:t>
      </w:r>
      <w:r w:rsidRPr="006659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9FB">
        <w:rPr>
          <w:rFonts w:ascii="Times New Roman" w:hAnsi="Times New Roman" w:cs="Times New Roman"/>
          <w:sz w:val="28"/>
          <w:szCs w:val="28"/>
        </w:rPr>
        <w:t xml:space="preserve">(далее – Предприятие) и обновление информации о Предприятии, за исключением сведений, составляющих государственную и иную охраняемую законом тайну.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2. Официальный сайт является электронным общедоступным информационным ресурсом, размещенным в глобальной сети Интернет.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3. Целями создания и ведения Интернет-ресурса Предприятия является: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- обеспечение открытости деятельности Предприятия;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- реализация прав граждан на доступ и открытой информации;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- информирование общественности о развитии и результатах деятельности Предприятия.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4. Интернет-ресурс Предприятия является открытым и общедоступным. Информация, размещаемая на Интернет-ресурсе Предприятия, не должна: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- нарушать авторское право;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- содержать ненормативную лексику;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- унижать честь, достоинство и деловую репутацию физических и юридических лиц;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- содержать государственную и иную охраняемую законом тайну;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- содержать материалы, запрещенные к опубликованию законодательством Республики Казахстан;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- противоречить профессиональной этике в системе здравоохранения.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5. В настоящих Правилах используются следующие основные понятия: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lastRenderedPageBreak/>
        <w:t xml:space="preserve">1) </w:t>
      </w:r>
      <w:proofErr w:type="spellStart"/>
      <w:r w:rsidRPr="006659FB">
        <w:rPr>
          <w:b/>
          <w:bCs/>
          <w:color w:val="auto"/>
          <w:sz w:val="28"/>
          <w:szCs w:val="28"/>
        </w:rPr>
        <w:t>интернет-ресурс</w:t>
      </w:r>
      <w:proofErr w:type="spellEnd"/>
      <w:r w:rsidRPr="006659FB">
        <w:rPr>
          <w:b/>
          <w:bCs/>
          <w:color w:val="auto"/>
          <w:sz w:val="28"/>
          <w:szCs w:val="28"/>
        </w:rPr>
        <w:t xml:space="preserve"> </w:t>
      </w:r>
      <w:r w:rsidRPr="006659FB">
        <w:rPr>
          <w:color w:val="auto"/>
          <w:sz w:val="28"/>
          <w:szCs w:val="28"/>
        </w:rPr>
        <w:t xml:space="preserve">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2) </w:t>
      </w:r>
      <w:r w:rsidRPr="006659FB">
        <w:rPr>
          <w:b/>
          <w:bCs/>
          <w:color w:val="auto"/>
          <w:sz w:val="28"/>
          <w:szCs w:val="28"/>
        </w:rPr>
        <w:t xml:space="preserve">информация с ограниченным доступом </w:t>
      </w:r>
      <w:r w:rsidRPr="006659FB">
        <w:rPr>
          <w:color w:val="auto"/>
          <w:sz w:val="28"/>
          <w:szCs w:val="28"/>
        </w:rPr>
        <w:t xml:space="preserve">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«Для служебного пользования»;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3) </w:t>
      </w:r>
      <w:r w:rsidRPr="006659FB">
        <w:rPr>
          <w:b/>
          <w:bCs/>
          <w:color w:val="auto"/>
          <w:sz w:val="28"/>
          <w:szCs w:val="28"/>
        </w:rPr>
        <w:t xml:space="preserve">блог-платформа первых руководителей </w:t>
      </w:r>
      <w:r w:rsidRPr="006659FB">
        <w:rPr>
          <w:color w:val="auto"/>
          <w:sz w:val="28"/>
          <w:szCs w:val="28"/>
        </w:rPr>
        <w:t xml:space="preserve">– компонент веб-портала «электронного правительства», обеспечивающий возможность направления гражданами запросов и получения ответов на них от первых руководителей организаций здравоохранения;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4) </w:t>
      </w:r>
      <w:r w:rsidRPr="006659FB">
        <w:rPr>
          <w:b/>
          <w:bCs/>
          <w:color w:val="auto"/>
          <w:sz w:val="28"/>
          <w:szCs w:val="28"/>
        </w:rPr>
        <w:t xml:space="preserve">динамическая информация </w:t>
      </w:r>
      <w:r w:rsidRPr="006659FB">
        <w:rPr>
          <w:color w:val="auto"/>
          <w:sz w:val="28"/>
          <w:szCs w:val="28"/>
        </w:rPr>
        <w:t xml:space="preserve">– информация, отражающая текущую деятельность организаций здравоохранения, имеющая временный характер (перспективное развитие, актуальные события, приоритетные направления);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5) </w:t>
      </w:r>
      <w:r w:rsidRPr="006659FB">
        <w:rPr>
          <w:b/>
          <w:bCs/>
          <w:color w:val="auto"/>
          <w:sz w:val="28"/>
          <w:szCs w:val="28"/>
        </w:rPr>
        <w:t xml:space="preserve">статическая информация </w:t>
      </w:r>
      <w:r w:rsidRPr="006659FB">
        <w:rPr>
          <w:color w:val="auto"/>
          <w:sz w:val="28"/>
          <w:szCs w:val="28"/>
        </w:rPr>
        <w:t xml:space="preserve">– информация, отражающая внутреннюю деятельность организаций здравоохранения, имеющая постоянный (справочный) характер (нормативные правовые акты, структура, положение организаций здравоохранения, информация по освоению бюджета). </w:t>
      </w:r>
      <w:r w:rsidRPr="006659FB">
        <w:rPr>
          <w:b/>
          <w:bCs/>
          <w:color w:val="auto"/>
          <w:sz w:val="28"/>
          <w:szCs w:val="28"/>
        </w:rPr>
        <w:t>2. Требования к структуре, содержанию</w:t>
      </w:r>
      <w:r w:rsidR="008F4654">
        <w:rPr>
          <w:color w:val="auto"/>
          <w:sz w:val="28"/>
          <w:szCs w:val="28"/>
        </w:rPr>
        <w:t xml:space="preserve"> </w:t>
      </w:r>
      <w:r w:rsidRPr="006659FB">
        <w:rPr>
          <w:b/>
          <w:bCs/>
          <w:color w:val="auto"/>
          <w:sz w:val="28"/>
          <w:szCs w:val="28"/>
        </w:rPr>
        <w:t xml:space="preserve">и удобства использования </w:t>
      </w:r>
      <w:proofErr w:type="spellStart"/>
      <w:r w:rsidRPr="006659FB">
        <w:rPr>
          <w:b/>
          <w:bCs/>
          <w:color w:val="auto"/>
          <w:sz w:val="28"/>
          <w:szCs w:val="28"/>
        </w:rPr>
        <w:t>интернет-ресурса</w:t>
      </w:r>
      <w:proofErr w:type="spellEnd"/>
      <w:r w:rsidRPr="006659FB">
        <w:rPr>
          <w:b/>
          <w:bCs/>
          <w:color w:val="auto"/>
          <w:sz w:val="28"/>
          <w:szCs w:val="28"/>
        </w:rPr>
        <w:t>.</w:t>
      </w:r>
    </w:p>
    <w:p w:rsidR="00065F9A" w:rsidRPr="006659FB" w:rsidRDefault="00065F9A" w:rsidP="008F4654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6. Структура, содержание удобства использования Интернет-ресурса Предприятия формируются в соответствии с требованиями законодательства Республики Казахстан, регулирующего вопрос информационного наполнения </w:t>
      </w:r>
      <w:proofErr w:type="spellStart"/>
      <w:r w:rsidRPr="006659FB">
        <w:rPr>
          <w:color w:val="auto"/>
          <w:sz w:val="28"/>
          <w:szCs w:val="28"/>
        </w:rPr>
        <w:t>интернет-ресурсов</w:t>
      </w:r>
      <w:proofErr w:type="spellEnd"/>
      <w:r w:rsidRPr="006659FB">
        <w:rPr>
          <w:color w:val="auto"/>
          <w:sz w:val="28"/>
          <w:szCs w:val="28"/>
        </w:rPr>
        <w:t xml:space="preserve"> государственных органов и требования к их содержанию. </w:t>
      </w:r>
    </w:p>
    <w:p w:rsidR="008F4654" w:rsidRDefault="008F4654" w:rsidP="008F465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065F9A" w:rsidRDefault="008F442B" w:rsidP="008F4654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6659FB">
        <w:rPr>
          <w:b/>
          <w:bCs/>
          <w:color w:val="auto"/>
          <w:sz w:val="28"/>
          <w:szCs w:val="28"/>
        </w:rPr>
        <w:t>3. Организация работ по информационному наполнению</w:t>
      </w:r>
      <w:r w:rsidR="008F4654">
        <w:rPr>
          <w:color w:val="auto"/>
          <w:sz w:val="28"/>
          <w:szCs w:val="28"/>
        </w:rPr>
        <w:t xml:space="preserve"> </w:t>
      </w:r>
      <w:r w:rsidRPr="006659FB">
        <w:rPr>
          <w:b/>
          <w:bCs/>
          <w:color w:val="auto"/>
          <w:sz w:val="28"/>
          <w:szCs w:val="28"/>
        </w:rPr>
        <w:t xml:space="preserve">и функционированию </w:t>
      </w:r>
      <w:proofErr w:type="spellStart"/>
      <w:r w:rsidRPr="006659FB">
        <w:rPr>
          <w:b/>
          <w:bCs/>
          <w:color w:val="auto"/>
          <w:sz w:val="28"/>
          <w:szCs w:val="28"/>
        </w:rPr>
        <w:t>интернет-ресурса</w:t>
      </w:r>
      <w:proofErr w:type="spellEnd"/>
      <w:r w:rsidR="008F4654">
        <w:rPr>
          <w:b/>
          <w:bCs/>
          <w:color w:val="auto"/>
          <w:sz w:val="28"/>
          <w:szCs w:val="28"/>
        </w:rPr>
        <w:t xml:space="preserve"> </w:t>
      </w:r>
    </w:p>
    <w:p w:rsidR="008F4654" w:rsidRPr="006659FB" w:rsidRDefault="008F4654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7. Структура </w:t>
      </w:r>
      <w:proofErr w:type="spellStart"/>
      <w:r w:rsidRPr="006659FB">
        <w:rPr>
          <w:color w:val="auto"/>
          <w:sz w:val="28"/>
          <w:szCs w:val="28"/>
        </w:rPr>
        <w:t>интернет-ресурса</w:t>
      </w:r>
      <w:proofErr w:type="spellEnd"/>
      <w:r w:rsidRPr="006659FB">
        <w:rPr>
          <w:color w:val="auto"/>
          <w:sz w:val="28"/>
          <w:szCs w:val="28"/>
        </w:rPr>
        <w:t xml:space="preserve"> Предприятия и состав размещаемых электронных информационных ресурсов предусматривают наличие подлежащих для размещения электронных информационных ресурсов согласно структуре </w:t>
      </w:r>
      <w:proofErr w:type="spellStart"/>
      <w:r w:rsidRPr="006659FB">
        <w:rPr>
          <w:color w:val="auto"/>
          <w:sz w:val="28"/>
          <w:szCs w:val="28"/>
        </w:rPr>
        <w:t>интернет-ресурса</w:t>
      </w:r>
      <w:proofErr w:type="spellEnd"/>
      <w:r w:rsidRPr="006659FB">
        <w:rPr>
          <w:color w:val="auto"/>
          <w:sz w:val="28"/>
          <w:szCs w:val="28"/>
        </w:rPr>
        <w:t xml:space="preserve"> и составу, размещаемых электронных информационных ресурсов, указанных в приложении 1к настоящим Правилам, а также иной информации, имеющей отношение к деятельности Предприятия, за исключением информации с ограниченным доступом.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8. Предприятие должно иметь блог первого руководителя для предоставления гражданам возможности подавать обращения руководителю Предприятия с размещением ответа в соответствии с законодательством Республики Казахстан.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9. Информационные источники </w:t>
      </w:r>
      <w:proofErr w:type="spellStart"/>
      <w:r w:rsidRPr="006659FB">
        <w:rPr>
          <w:color w:val="auto"/>
          <w:sz w:val="28"/>
          <w:szCs w:val="28"/>
        </w:rPr>
        <w:t>интернет-ресурса</w:t>
      </w:r>
      <w:proofErr w:type="spellEnd"/>
      <w:r w:rsidRPr="006659FB">
        <w:rPr>
          <w:color w:val="auto"/>
          <w:sz w:val="28"/>
          <w:szCs w:val="28"/>
        </w:rPr>
        <w:t xml:space="preserve"> Предприятия составляют материалы, разработанные и представленные соответствующими структурными подразделениями, на государственном языке, идентично на русском и других языках при необходимости.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lastRenderedPageBreak/>
        <w:t xml:space="preserve">10. Электронные информационные ресурсы, размещаемые на </w:t>
      </w:r>
      <w:proofErr w:type="spellStart"/>
      <w:r w:rsidRPr="006659FB">
        <w:rPr>
          <w:color w:val="auto"/>
          <w:sz w:val="28"/>
          <w:szCs w:val="28"/>
        </w:rPr>
        <w:t>интернет-ресурсе</w:t>
      </w:r>
      <w:proofErr w:type="spellEnd"/>
      <w:r w:rsidRPr="006659FB">
        <w:rPr>
          <w:color w:val="auto"/>
          <w:sz w:val="28"/>
          <w:szCs w:val="28"/>
        </w:rPr>
        <w:t xml:space="preserve"> Предприятия, подразделяются на содержащие динамическую и статическую информацию.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11. Статическая информация на </w:t>
      </w:r>
      <w:proofErr w:type="spellStart"/>
      <w:r w:rsidRPr="006659FB">
        <w:rPr>
          <w:color w:val="auto"/>
          <w:sz w:val="28"/>
          <w:szCs w:val="28"/>
        </w:rPr>
        <w:t>интернет-ресурсе</w:t>
      </w:r>
      <w:proofErr w:type="spellEnd"/>
      <w:r w:rsidRPr="006659FB">
        <w:rPr>
          <w:color w:val="auto"/>
          <w:sz w:val="28"/>
          <w:szCs w:val="28"/>
        </w:rPr>
        <w:t xml:space="preserve"> Предприятия обновляется по мере необходимости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12. Динамическая информация, кроме новостных сообщений, обновляется по мере поступления новой информации, но не позднее 3 (трех) рабочих дней.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13. Новостные сообщения размещаются ежедневно. При размещении новостных сообщений обеспечивается соответствие тематики новостных сообщений в сфере здравоохранения.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Новостные сообщения формируются из коротких и максимально четких предложений, отражающих суть. </w:t>
      </w:r>
    </w:p>
    <w:p w:rsidR="008F442B" w:rsidRPr="006659FB" w:rsidRDefault="008F442B" w:rsidP="008F46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659FB">
        <w:rPr>
          <w:color w:val="auto"/>
          <w:sz w:val="28"/>
          <w:szCs w:val="28"/>
        </w:rPr>
        <w:t xml:space="preserve">В новостном тексте обеспечивается содержание информации о дате, месте события, содержании, результатах. </w:t>
      </w:r>
    </w:p>
    <w:p w:rsidR="00AF4B4A" w:rsidRPr="006659FB" w:rsidRDefault="008F442B" w:rsidP="008F46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9FB">
        <w:rPr>
          <w:rFonts w:ascii="Times New Roman" w:hAnsi="Times New Roman" w:cs="Times New Roman"/>
          <w:sz w:val="28"/>
          <w:szCs w:val="28"/>
        </w:rPr>
        <w:t xml:space="preserve">14. Доменное имя </w:t>
      </w:r>
      <w:proofErr w:type="spellStart"/>
      <w:r w:rsidRPr="006659FB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6659FB">
        <w:rPr>
          <w:rFonts w:ascii="Times New Roman" w:hAnsi="Times New Roman" w:cs="Times New Roman"/>
          <w:sz w:val="28"/>
          <w:szCs w:val="28"/>
        </w:rPr>
        <w:t xml:space="preserve"> содержит короткие запоминающиеся имена, ассоциирующиеся с Предприятием, простые в написании и произношении.</w:t>
      </w:r>
    </w:p>
    <w:p w:rsidR="008F442B" w:rsidRPr="006659FB" w:rsidRDefault="008F442B" w:rsidP="008F46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42B" w:rsidRPr="00065F9A" w:rsidRDefault="008F442B" w:rsidP="00065F9A">
      <w:pPr>
        <w:jc w:val="both"/>
        <w:rPr>
          <w:rFonts w:ascii="Times New Roman" w:hAnsi="Times New Roman" w:cs="Times New Roman"/>
          <w:sz w:val="24"/>
          <w:szCs w:val="24"/>
        </w:rPr>
        <w:sectPr w:rsidR="008F442B" w:rsidRPr="00065F9A" w:rsidSect="006659F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F442B" w:rsidRPr="008F442B" w:rsidRDefault="008F442B" w:rsidP="008F4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F442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Приложение 1 </w:t>
      </w:r>
    </w:p>
    <w:p w:rsidR="008F442B" w:rsidRPr="008F442B" w:rsidRDefault="008F442B" w:rsidP="008F4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F442B">
        <w:rPr>
          <w:rFonts w:ascii="Times New Roman" w:hAnsi="Times New Roman" w:cs="Times New Roman"/>
          <w:color w:val="000000"/>
          <w:sz w:val="23"/>
          <w:szCs w:val="23"/>
        </w:rPr>
        <w:t xml:space="preserve">к Правилам информационного </w:t>
      </w:r>
    </w:p>
    <w:p w:rsidR="008F442B" w:rsidRPr="008F442B" w:rsidRDefault="008F442B" w:rsidP="008F4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F442B">
        <w:rPr>
          <w:rFonts w:ascii="Times New Roman" w:hAnsi="Times New Roman" w:cs="Times New Roman"/>
          <w:color w:val="000000"/>
          <w:sz w:val="23"/>
          <w:szCs w:val="23"/>
        </w:rPr>
        <w:t xml:space="preserve">наполнения </w:t>
      </w:r>
      <w:proofErr w:type="spellStart"/>
      <w:r w:rsidRPr="008F442B">
        <w:rPr>
          <w:rFonts w:ascii="Times New Roman" w:hAnsi="Times New Roman" w:cs="Times New Roman"/>
          <w:color w:val="000000"/>
          <w:sz w:val="23"/>
          <w:szCs w:val="23"/>
        </w:rPr>
        <w:t>интернет-ресурса</w:t>
      </w:r>
      <w:proofErr w:type="spellEnd"/>
      <w:r w:rsidRPr="008F442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F442B" w:rsidRPr="008F442B" w:rsidRDefault="008F442B" w:rsidP="008F4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F442B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 </w:t>
      </w:r>
    </w:p>
    <w:p w:rsidR="008F442B" w:rsidRDefault="008F442B" w:rsidP="008F4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8F442B">
        <w:rPr>
          <w:rFonts w:ascii="Times New Roman" w:hAnsi="Times New Roman" w:cs="Times New Roman"/>
          <w:color w:val="000000"/>
          <w:sz w:val="18"/>
          <w:szCs w:val="18"/>
        </w:rPr>
        <w:t xml:space="preserve">(наименование организации) </w:t>
      </w:r>
    </w:p>
    <w:p w:rsidR="008F442B" w:rsidRDefault="008F442B" w:rsidP="008F4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8F442B" w:rsidRPr="008F442B" w:rsidRDefault="008F442B" w:rsidP="008F4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8F442B" w:rsidRPr="008F442B" w:rsidRDefault="008F442B" w:rsidP="008F4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F442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Структура </w:t>
      </w:r>
      <w:proofErr w:type="spellStart"/>
      <w:r w:rsidRPr="008F442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интернет-ресурса</w:t>
      </w:r>
      <w:proofErr w:type="spellEnd"/>
      <w:r w:rsidRPr="008F442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_</w:t>
      </w:r>
      <w:proofErr w:type="spellStart"/>
      <w:proofErr w:type="gramStart"/>
      <w:r w:rsidR="00065F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ГКП</w:t>
      </w:r>
      <w:r w:rsidR="00065F9A" w:rsidRPr="00065F9A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065F9A" w:rsidRPr="00065F9A">
        <w:rPr>
          <w:rFonts w:ascii="Times New Roman" w:hAnsi="Times New Roman" w:cs="Times New Roman"/>
          <w:b/>
          <w:sz w:val="24"/>
          <w:szCs w:val="24"/>
        </w:rPr>
        <w:t>Городская</w:t>
      </w:r>
      <w:proofErr w:type="spellEnd"/>
      <w:r w:rsidR="00065F9A" w:rsidRPr="00065F9A">
        <w:rPr>
          <w:rFonts w:ascii="Times New Roman" w:hAnsi="Times New Roman" w:cs="Times New Roman"/>
          <w:b/>
          <w:sz w:val="24"/>
          <w:szCs w:val="24"/>
        </w:rPr>
        <w:t xml:space="preserve"> поликлиника</w:t>
      </w:r>
      <w:r w:rsidR="008F4654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065F9A" w:rsidRPr="00065F9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65F9A">
        <w:rPr>
          <w:rFonts w:ascii="Times New Roman" w:hAnsi="Times New Roman" w:cs="Times New Roman"/>
          <w:b/>
          <w:sz w:val="24"/>
          <w:szCs w:val="24"/>
        </w:rPr>
        <w:t>на ПХВ</w:t>
      </w:r>
    </w:p>
    <w:p w:rsidR="008F442B" w:rsidRDefault="008F442B" w:rsidP="008F4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8F442B">
        <w:rPr>
          <w:rFonts w:ascii="Times New Roman" w:hAnsi="Times New Roman" w:cs="Times New Roman"/>
          <w:color w:val="000000"/>
          <w:sz w:val="14"/>
          <w:szCs w:val="14"/>
        </w:rPr>
        <w:t>(Наименование организации)</w:t>
      </w:r>
    </w:p>
    <w:p w:rsidR="008F442B" w:rsidRDefault="008F442B" w:rsidP="008F4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8F442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 состав размещаемых электронных информационных ресурсов</w:t>
      </w:r>
    </w:p>
    <w:p w:rsidR="008F442B" w:rsidRPr="008F442B" w:rsidRDefault="008F442B" w:rsidP="008F4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tbl>
      <w:tblPr>
        <w:tblW w:w="148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5528"/>
        <w:gridCol w:w="8338"/>
      </w:tblGrid>
      <w:tr w:rsidR="008F442B" w:rsidRPr="008F442B" w:rsidTr="008F442B">
        <w:trPr>
          <w:trHeight w:val="245"/>
        </w:trPr>
        <w:tc>
          <w:tcPr>
            <w:tcW w:w="954" w:type="dxa"/>
          </w:tcPr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5528" w:type="dxa"/>
          </w:tcPr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Тип информации </w:t>
            </w:r>
          </w:p>
        </w:tc>
        <w:tc>
          <w:tcPr>
            <w:tcW w:w="8338" w:type="dxa"/>
          </w:tcPr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Содержание </w:t>
            </w:r>
          </w:p>
        </w:tc>
      </w:tr>
      <w:tr w:rsidR="008F442B" w:rsidRPr="008F442B" w:rsidTr="008F442B">
        <w:trPr>
          <w:trHeight w:val="390"/>
        </w:trPr>
        <w:tc>
          <w:tcPr>
            <w:tcW w:w="954" w:type="dxa"/>
          </w:tcPr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528" w:type="dxa"/>
          </w:tcPr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Государственные символы Республики Казахстан </w:t>
            </w:r>
          </w:p>
        </w:tc>
        <w:tc>
          <w:tcPr>
            <w:tcW w:w="8338" w:type="dxa"/>
          </w:tcPr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Государственный Флаг, Государственный Герб, Государственный Гимн.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(согласно Правилам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Казахстан) </w:t>
            </w:r>
          </w:p>
        </w:tc>
      </w:tr>
      <w:tr w:rsidR="008F442B" w:rsidRPr="008F442B" w:rsidTr="008F442B">
        <w:trPr>
          <w:trHeight w:val="2592"/>
        </w:trPr>
        <w:tc>
          <w:tcPr>
            <w:tcW w:w="954" w:type="dxa"/>
          </w:tcPr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528" w:type="dxa"/>
          </w:tcPr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Общая информация о организации </w:t>
            </w:r>
          </w:p>
        </w:tc>
        <w:tc>
          <w:tcPr>
            <w:tcW w:w="8338" w:type="dxa"/>
          </w:tcPr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Краткая информация об организации: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полное наименование, форму собственности, вид помощи, адрес, схема проезда, почтовый адрес, адрес электронной почты, телефоны справочных служб;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должны быть указаны действующие телефоны: приемной руководителя, справочной службы (</w:t>
            </w:r>
            <w:proofErr w:type="spellStart"/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колл</w:t>
            </w:r>
            <w:proofErr w:type="spellEnd"/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-центр) –ГОБМП, платные услуги, амбулаторно-диагностические услуги и </w:t>
            </w:r>
            <w:proofErr w:type="spellStart"/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тд</w:t>
            </w:r>
            <w:proofErr w:type="spellEnd"/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., приемный покой, предварительной записи, дежурного врача.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в зависимости от вида помощи указать мощность коечного фонда (круглосуточный стационар, дневной стационара), количество прикрепленного населения (взрослого, детского), уровень посещаемости.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 наличии филиалов указать сведения, перечисленные в пункте 1, а также указать наличие государственной регистрации как филиал или же существование под регистрацией головного офиса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  <w:r w:rsidRPr="008F442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Сведения об учредителе (учредителях), дата государственной регистрации.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Правила внутреннего распорядка для потребителей услуг.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Внешние ссылки на сайты Министерства здравоохранения РК, Управления здравоохранения области (города), </w:t>
            </w:r>
            <w:proofErr w:type="spellStart"/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Акимата</w:t>
            </w:r>
            <w:proofErr w:type="spellEnd"/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области (города), ФОМС, Профсоюза работников здравоохранения.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Организационная структура (в том числе с органами управления) в форме диаграммы до менеджеров производственного уровня с указанием Ф.И.О., </w:t>
            </w: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краткой информацией о компетенциях, номеров телефонов и адресов электронной почты.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Миссия, видение, ценности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442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Информация о наличии национальной или международной аккредитации (при наличии) </w:t>
            </w:r>
          </w:p>
          <w:p w:rsidR="008F442B" w:rsidRPr="008F442B" w:rsidRDefault="008F442B" w:rsidP="008F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F606C" w:rsidRPr="00FF606C" w:rsidTr="00FF606C">
        <w:trPr>
          <w:trHeight w:val="25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60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F60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Корпоративное управление 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органах управления: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C">
              <w:rPr>
                <w:rFonts w:ascii="Times New Roman" w:hAnsi="Times New Roman" w:cs="Times New Roman"/>
                <w:sz w:val="24"/>
                <w:szCs w:val="24"/>
              </w:rPr>
              <w:t xml:space="preserve">1. совет директоров/наблюдательный совет: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C">
              <w:rPr>
                <w:rFonts w:ascii="Times New Roman" w:hAnsi="Times New Roman" w:cs="Times New Roman"/>
                <w:sz w:val="24"/>
                <w:szCs w:val="24"/>
              </w:rPr>
              <w:t xml:space="preserve">a. информация о членах совета директоров/наблюдательного совета, краткую биографию, включая возраст, образование, стаж, ключевые компетенции и фотографию (не более 3-х летней давности);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C">
              <w:rPr>
                <w:rFonts w:ascii="Times New Roman" w:hAnsi="Times New Roman" w:cs="Times New Roman"/>
                <w:sz w:val="24"/>
                <w:szCs w:val="24"/>
              </w:rPr>
              <w:t xml:space="preserve">b. информация о комитетах совета директоров/наблюдательного совета;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C">
              <w:rPr>
                <w:rFonts w:ascii="Times New Roman" w:hAnsi="Times New Roman" w:cs="Times New Roman"/>
                <w:sz w:val="24"/>
                <w:szCs w:val="24"/>
              </w:rPr>
              <w:t xml:space="preserve">c. информация о корпоративном секретаре совета директоров/секретаре наблюдательного совета;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C">
              <w:rPr>
                <w:rFonts w:ascii="Times New Roman" w:hAnsi="Times New Roman" w:cs="Times New Roman"/>
                <w:sz w:val="24"/>
                <w:szCs w:val="24"/>
              </w:rPr>
              <w:t xml:space="preserve">d. план работы совета директоров/наблюдательного совета на соответствующий год.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C">
              <w:rPr>
                <w:rFonts w:ascii="Times New Roman" w:hAnsi="Times New Roman" w:cs="Times New Roman"/>
                <w:sz w:val="24"/>
                <w:szCs w:val="24"/>
              </w:rPr>
              <w:t xml:space="preserve">2. Администрация (исполнительный орган)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C">
              <w:rPr>
                <w:rFonts w:ascii="Times New Roman" w:hAnsi="Times New Roman" w:cs="Times New Roman"/>
                <w:sz w:val="24"/>
                <w:szCs w:val="24"/>
              </w:rPr>
              <w:t xml:space="preserve">a. первый руководитель, его заместители (члены исполнительного органа), краткую биографию, включая возраст, образование, стаж, ключевые компетенции и фотографию (не более 3-х летней давности);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6C" w:rsidRPr="00FF606C" w:rsidTr="00AD11A6">
        <w:trPr>
          <w:trHeight w:val="2592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1"/>
            </w:tblGrid>
            <w:tr w:rsidR="00FF606C" w:rsidRPr="00FF606C">
              <w:trPr>
                <w:trHeight w:val="248"/>
              </w:trPr>
              <w:tc>
                <w:tcPr>
                  <w:tcW w:w="2801" w:type="dxa"/>
                </w:tcPr>
                <w:p w:rsidR="00FF606C" w:rsidRPr="00FF606C" w:rsidRDefault="00FF606C" w:rsidP="00FF60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F60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Корпоративные документы </w:t>
                  </w:r>
                </w:p>
              </w:tc>
            </w:tr>
          </w:tbl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документы: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Лицензия на осуществление медицинской деятельности (с приложением электронного образа документов).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Устав организации.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План развития (кроме данных SWOT-анализа, анализа внутренней среды, </w:t>
            </w:r>
            <w:proofErr w:type="spellStart"/>
            <w:r>
              <w:rPr>
                <w:sz w:val="23"/>
                <w:szCs w:val="23"/>
              </w:rPr>
              <w:t>бенчмаркинга</w:t>
            </w:r>
            <w:proofErr w:type="spellEnd"/>
            <w:r>
              <w:rPr>
                <w:sz w:val="23"/>
                <w:szCs w:val="23"/>
              </w:rPr>
              <w:t xml:space="preserve">).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Реквизиты общества.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Свидетельство о государственной регистрации на государственном и русском языке (для головного офиса и его филиалов).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6C" w:rsidRPr="00FF606C" w:rsidTr="00AD11A6">
        <w:trPr>
          <w:trHeight w:val="2592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Другие документы: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Кодекс корпоративного управления.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Кодекс деловой этики.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Учетная политика.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Кадровая политика.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Положение об информационной политике.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Положение об урегулировании корпоративных конфликтов и конфликтов интересов.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Правила выплаты вознаграждения и/или компенсации расходов членов наблюдательного совета/совета директоров.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Инструкция по обеспечению сохранности коммерческой и служебной тайны.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Классификатор внутренних нормативных документов.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Положение о наблюдательном совете/совете директоров.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Положение о корпоративном секретаре/секретаре наблюдательного совета.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Положение об исполнительном органе (правлении).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иные документы регулирующие корпоративное управление.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6C" w:rsidRPr="00FF606C" w:rsidTr="00C55425">
        <w:trPr>
          <w:trHeight w:val="25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Отчеты: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Годовой отчет о деятельности Предприятия.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Отчеты исполнительного органа Предприятия об исполнении плана развития (годовые, полугодовые).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Годовая финансовая отчетность.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Отчет о деятельности совета директоров/наблюдательного совета (результаты оценки).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Отчет о деятельности корпоративного секретаря совета директоров/секретаря наблюдательного совета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6C" w:rsidRPr="00FF606C" w:rsidTr="004F0D13">
        <w:trPr>
          <w:trHeight w:val="25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с населением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8" w:type="dxa"/>
          </w:tcPr>
          <w:p w:rsidR="00FF606C" w:rsidRDefault="00FF606C" w:rsidP="00FF606C">
            <w:pPr>
              <w:pStyle w:val="Default"/>
              <w:rPr>
                <w:color w:val="auto"/>
              </w:rPr>
            </w:pP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Режим и график работы организации.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График работы и часы приема медицинского работника.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ФИО работников по медицинским специальностям: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сведения из документа об образовании (уровень образования, организация, выдавшая документ об образовании, год выдачи, специальность, классификация);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сведения из сертификата специалиста (специальность, соответствующая занимаемая должность, срок действия).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Информация о результатах проверок.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График приема граждан руководителем организаций здравоохранения и иными уполномоченными лицами с указанием телефона, адреса электронной почты.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Информация об основной деятельности: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о видах медицинской помощи;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о возможности получения медицинских услуг в рамках ГОБМП;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о порядке, об объеме и условиях оказания медицинской помощи в рамках ГОБМП;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о перечне жизненно необходимых и важнейших лекарственных препаратов для медицинского применения;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о перечне лекарственных препаратов, предназначенных для обеспечения лиц, больных гемофилией, </w:t>
            </w:r>
            <w:proofErr w:type="spellStart"/>
            <w:r>
              <w:rPr>
                <w:sz w:val="23"/>
                <w:szCs w:val="23"/>
              </w:rPr>
              <w:t>муковисцидозом</w:t>
            </w:r>
            <w:proofErr w:type="spellEnd"/>
            <w:r>
              <w:rPr>
                <w:sz w:val="23"/>
                <w:szCs w:val="23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6)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7)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и со скидкой;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о сроках, порядке, результатах проводимой диспансеризации населения в медицинской организации, </w:t>
            </w:r>
          </w:p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</w:p>
        </w:tc>
      </w:tr>
      <w:tr w:rsidR="00FF606C" w:rsidRPr="00FF606C" w:rsidTr="00FF606C">
        <w:trPr>
          <w:trHeight w:val="25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Нормотворческая деятельность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Default="00FF606C" w:rsidP="00FF60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Нормативные правовые акты, применимые к организациям здравоохранения (представляются в машиночитаемом виде);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6C" w:rsidRPr="00FF606C" w:rsidTr="00FF606C">
        <w:trPr>
          <w:trHeight w:val="25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456E98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Информация о текущей деятельности медицинской организации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Государственные программы (отраслевые программы, программы развития территорий), в рамках которых функционирует организация здравоохранения.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Отчеты об исполнении государственных программ (в пределах компетенции), отраслевых программ, программ развития территорий (представляются в машиночитаемом виде, применяются для организаций здравоохранения по обоснованиям).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Статистические данные и показатели, характеризующие состояние и динамику развития организации здравоохранения (представляются в машиночитаемом виде, применяются для организации здравоохранения по обоснованиям).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Аналитические доклады и обзоры информационного характера о деятельности организации здравоохранения.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Сведения об участии организации здравоохранения в реализации международных договоров, межведомственных договоров и программ международного сотрудничества (перечень международных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6C" w:rsidRPr="00FF606C" w:rsidTr="00FF606C">
        <w:trPr>
          <w:trHeight w:val="25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456E98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Исполнение бюджета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8" w:rsidRDefault="00456E98" w:rsidP="00456E98">
            <w:pPr>
              <w:pStyle w:val="Default"/>
              <w:rPr>
                <w:color w:val="auto"/>
              </w:rPr>
            </w:pP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Информация об общей сумме бюджетных средств, выделенных на функционирование организации здравоохранения за год.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Информация об исполнении бюджета.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6C" w:rsidRPr="00FF606C" w:rsidTr="00FF606C">
        <w:trPr>
          <w:trHeight w:val="25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456E98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3"/>
              <w:gridCol w:w="7123"/>
            </w:tblGrid>
            <w:tr w:rsidR="00456E98" w:rsidRPr="00456E98">
              <w:trPr>
                <w:trHeight w:val="252"/>
              </w:trPr>
              <w:tc>
                <w:tcPr>
                  <w:tcW w:w="7123" w:type="dxa"/>
                </w:tcPr>
                <w:p w:rsidR="00456E98" w:rsidRPr="00456E98" w:rsidRDefault="00456E98" w:rsidP="0045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56E9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Проведение конкурсов, тендеров </w:t>
                  </w:r>
                </w:p>
              </w:tc>
              <w:tc>
                <w:tcPr>
                  <w:tcW w:w="7123" w:type="dxa"/>
                </w:tcPr>
                <w:p w:rsidR="00456E98" w:rsidRPr="00456E98" w:rsidRDefault="00456E98" w:rsidP="0045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6E98" w:rsidRPr="00456E98" w:rsidRDefault="00456E98" w:rsidP="0045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56E9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Нормативные правовые акты, регулирующие порядок проведения государственных закупок (либо </w:t>
                  </w:r>
                </w:p>
                <w:p w:rsidR="00456E98" w:rsidRPr="00456E98" w:rsidRDefault="00456E98" w:rsidP="0045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20"/>
            </w:tblGrid>
            <w:tr w:rsidR="00456E98" w:rsidRPr="00456E98">
              <w:trPr>
                <w:trHeight w:val="1489"/>
              </w:trPr>
              <w:tc>
                <w:tcPr>
                  <w:tcW w:w="11320" w:type="dxa"/>
                </w:tcPr>
                <w:p w:rsidR="00456E98" w:rsidRPr="00456E98" w:rsidRDefault="00456E98" w:rsidP="0045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56E9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Нормативные правовые акты, регулирующие порядок проведения государственных закупок (либо ссылка на НПА на официальном Интернет-ресурсе). </w:t>
                  </w:r>
                </w:p>
                <w:p w:rsidR="00456E98" w:rsidRPr="00456E98" w:rsidRDefault="00456E98" w:rsidP="0045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56E9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Годовой план государственных закупок. </w:t>
                  </w:r>
                </w:p>
                <w:p w:rsidR="00456E98" w:rsidRPr="00456E98" w:rsidRDefault="00456E98" w:rsidP="0045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56E9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Информация об открытых конкурсах, аукционах, тендерах, проводимых организацией здравоохранения,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решений, результаты конкурса. </w:t>
                  </w:r>
                </w:p>
                <w:p w:rsidR="00456E98" w:rsidRPr="00456E98" w:rsidRDefault="00456E98" w:rsidP="0045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56E9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4. В случае проведения конкурсов в электронной форме - наличие ссылок на соответствующие страницы портала электронных государственных закупок, где размещены объявления о конкурсах, проводимых организацией здравоохранения. </w:t>
                  </w:r>
                </w:p>
                <w:p w:rsidR="00456E98" w:rsidRPr="00456E98" w:rsidRDefault="00456E98" w:rsidP="0045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56E9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5. Перечень услуг переданные на основании договора в аутсорсинг, субподряд. </w:t>
                  </w:r>
                </w:p>
                <w:p w:rsidR="00456E98" w:rsidRPr="00456E98" w:rsidRDefault="00456E98" w:rsidP="00456E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6C" w:rsidRPr="00FF606C" w:rsidTr="00FF606C">
        <w:trPr>
          <w:trHeight w:val="25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456E98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Кадровое обеспечение медицинской организации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8" w:rsidRDefault="00456E98" w:rsidP="00456E98">
            <w:pPr>
              <w:pStyle w:val="Default"/>
              <w:rPr>
                <w:color w:val="auto"/>
              </w:rPr>
            </w:pP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Сведения о вакантных должностях в организации здравоохранения.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Квалификационные требования к кандидатам на вакантную должность.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номера телефонов, адреса электронной почты и Ф.И.О. лиц, уполномоченных консультировать по вопросам замещения вакантных должностей.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6C" w:rsidRPr="00FF606C" w:rsidTr="00FF606C">
        <w:trPr>
          <w:trHeight w:val="25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456E98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Информационная поддержка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указать обязательное ведение сайта на двух языках (казахский, русский);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наличие функционала «Версия для слабовидящих»;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актуальная лента новостей (с созданием архива новостей);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анонсы предстоящих официальных событий организации здравоохранения;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тексты официальных заявлений и выступлений первых руководителей организации здравоохранения и другие материалы информационного характера, напрямую касающихся сферы здравоохранения;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перечни информационных систем общего пользования, банков данных, реестров, регистров, находящихся в ведении организации здравоохранения, краткая информация о назначении информационных систем и о порядке их использования с размещением ссылки перехода; </w:t>
            </w:r>
          </w:p>
          <w:p w:rsidR="00FF606C" w:rsidRDefault="00456E98" w:rsidP="00456E98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7) полезные ссылки (правительственные </w:t>
            </w:r>
            <w:proofErr w:type="spellStart"/>
            <w:r>
              <w:rPr>
                <w:sz w:val="23"/>
                <w:szCs w:val="23"/>
              </w:rPr>
              <w:t>интернет-ресурсы</w:t>
            </w:r>
            <w:proofErr w:type="spellEnd"/>
            <w:r>
              <w:rPr>
                <w:sz w:val="23"/>
                <w:szCs w:val="23"/>
              </w:rPr>
              <w:t xml:space="preserve">, веб-портал «электронного правительства», база данных законодательства); </w:t>
            </w:r>
          </w:p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наличие на главной странице рубрики, информирующей пользователей о последних обновлениях на </w:t>
            </w:r>
            <w:proofErr w:type="spellStart"/>
            <w:r>
              <w:rPr>
                <w:sz w:val="23"/>
                <w:szCs w:val="23"/>
              </w:rPr>
              <w:t>интернет-ресурсе</w:t>
            </w:r>
            <w:proofErr w:type="spellEnd"/>
            <w:r>
              <w:rPr>
                <w:sz w:val="23"/>
                <w:szCs w:val="23"/>
              </w:rPr>
              <w:t xml:space="preserve"> в части изменений в законодательстве, в оказании государственных услуг и разрешительных действий; </w:t>
            </w:r>
          </w:p>
          <w:p w:rsidR="00456E98" w:rsidRPr="00FF606C" w:rsidRDefault="00456E98" w:rsidP="0045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9) методическая и консультационная поддержка (в пределах компетенции организации здравоохранения). </w:t>
            </w:r>
          </w:p>
        </w:tc>
      </w:tr>
      <w:tr w:rsidR="00FF606C" w:rsidRPr="00FF606C" w:rsidTr="00FF606C">
        <w:trPr>
          <w:trHeight w:val="25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456E98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98" w:rsidRDefault="00456E98" w:rsidP="00456E9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Другое </w:t>
            </w:r>
          </w:p>
          <w:p w:rsidR="00FF606C" w:rsidRPr="00FF606C" w:rsidRDefault="00FF606C" w:rsidP="00FF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6C" w:rsidRPr="00FF606C" w:rsidRDefault="00456E98" w:rsidP="00456E98">
            <w:pPr>
              <w:pStyle w:val="Default"/>
            </w:pPr>
            <w:r>
              <w:rPr>
                <w:sz w:val="23"/>
                <w:szCs w:val="23"/>
              </w:rPr>
              <w:t xml:space="preserve">Иная информация, которая размещается, опубликовывается по решению учредителя и (или) руководителя организации здравоохранения и (или) размещение, опубликование которой являются обязательными в соответствии с законодательством РК. </w:t>
            </w:r>
          </w:p>
        </w:tc>
      </w:tr>
    </w:tbl>
    <w:p w:rsidR="008F442B" w:rsidRPr="008F442B" w:rsidRDefault="008F442B" w:rsidP="008F442B"/>
    <w:sectPr w:rsidR="008F442B" w:rsidRPr="008F442B" w:rsidSect="008F44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2B"/>
    <w:rsid w:val="00044378"/>
    <w:rsid w:val="00065F9A"/>
    <w:rsid w:val="001860B4"/>
    <w:rsid w:val="0033371A"/>
    <w:rsid w:val="003B3DED"/>
    <w:rsid w:val="00456E98"/>
    <w:rsid w:val="006659FB"/>
    <w:rsid w:val="008F442B"/>
    <w:rsid w:val="008F4654"/>
    <w:rsid w:val="00921B90"/>
    <w:rsid w:val="00AF4B4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3AE5"/>
  <w15:chartTrackingRefBased/>
  <w15:docId w15:val="{CEAE5BB4-EB32-4571-BBFA-66EA0194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44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FB"/>
    <w:rPr>
      <w:rFonts w:ascii="Segoe UI" w:hAnsi="Segoe UI" w:cs="Segoe UI"/>
      <w:sz w:val="18"/>
      <w:szCs w:val="18"/>
    </w:rPr>
  </w:style>
  <w:style w:type="character" w:customStyle="1" w:styleId="s0">
    <w:name w:val="s0"/>
    <w:rsid w:val="00921B9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</cp:lastModifiedBy>
  <cp:revision>3</cp:revision>
  <cp:lastPrinted>2019-05-06T08:31:00Z</cp:lastPrinted>
  <dcterms:created xsi:type="dcterms:W3CDTF">2019-05-14T11:25:00Z</dcterms:created>
  <dcterms:modified xsi:type="dcterms:W3CDTF">2019-05-14T11:55:00Z</dcterms:modified>
</cp:coreProperties>
</file>